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0B3CA6A5" w:rsidR="00BA1460" w:rsidRPr="00247DE4" w:rsidRDefault="00BA1460" w:rsidP="00BE3B3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47DE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 w:type="page"/>
            </w:r>
            <w:r w:rsidRPr="00247DE4">
              <w:rPr>
                <w:rFonts w:asciiTheme="minorHAnsi" w:hAnsiTheme="minorHAnsi" w:cstheme="minorHAnsi"/>
                <w:b/>
                <w:sz w:val="28"/>
                <w:szCs w:val="28"/>
              </w:rPr>
              <w:t>GRIGLIA DI VALUTAZIONE DEI TITOLI PER TUTOR D’AULA</w:t>
            </w:r>
            <w:r w:rsidR="00247DE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2B47D6">
              <w:rPr>
                <w:rFonts w:asciiTheme="minorHAnsi" w:hAnsiTheme="minorHAnsi" w:cstheme="minorHAnsi"/>
                <w:b/>
                <w:sz w:val="28"/>
                <w:szCs w:val="28"/>
              </w:rPr>
              <w:t>OFFICINA DELLE COMPETENZE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527C1F10" w:rsidR="00BA1460" w:rsidRPr="00D33904" w:rsidRDefault="00BA1460" w:rsidP="00D33904">
            <w:pPr>
              <w:ind w:left="360"/>
              <w:rPr>
                <w:b/>
              </w:rPr>
            </w:pPr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4FF0DA54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7777777" w:rsidR="00BA1460" w:rsidRPr="00B2753D" w:rsidRDefault="00BA1460" w:rsidP="00BE3B3A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77777777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3BD74" w14:textId="77777777" w:rsidR="00B65996" w:rsidRDefault="00B65996">
      <w:r>
        <w:separator/>
      </w:r>
    </w:p>
  </w:endnote>
  <w:endnote w:type="continuationSeparator" w:id="0">
    <w:p w14:paraId="738D208B" w14:textId="77777777" w:rsidR="00B65996" w:rsidRDefault="00B6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21DDF" w14:textId="77777777" w:rsidR="00B65996" w:rsidRDefault="00B65996">
      <w:r>
        <w:separator/>
      </w:r>
    </w:p>
  </w:footnote>
  <w:footnote w:type="continuationSeparator" w:id="0">
    <w:p w14:paraId="6F12955D" w14:textId="77777777" w:rsidR="00B65996" w:rsidRDefault="00B65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47D6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C576C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307C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61FA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390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227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</cp:lastModifiedBy>
  <cp:revision>4</cp:revision>
  <cp:lastPrinted>2017-09-07T10:02:00Z</cp:lastPrinted>
  <dcterms:created xsi:type="dcterms:W3CDTF">2026-06-02T17:40:00Z</dcterms:created>
  <dcterms:modified xsi:type="dcterms:W3CDTF">2026-10-19T14:22:00Z</dcterms:modified>
</cp:coreProperties>
</file>